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CE0" w:rsidRPr="001A2CE0" w:rsidRDefault="001A2CE0" w:rsidP="000B1F9D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2CE0">
        <w:rPr>
          <w:rFonts w:ascii="Times New Roman" w:eastAsia="Times New Roman" w:hAnsi="Times New Roman" w:cs="Times New Roman"/>
          <w:sz w:val="32"/>
          <w:szCs w:val="32"/>
        </w:rPr>
        <w:t>Российская Федерация</w:t>
      </w:r>
    </w:p>
    <w:p w:rsidR="001A2CE0" w:rsidRPr="001A2CE0" w:rsidRDefault="001A2CE0" w:rsidP="001A2CE0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2CE0">
        <w:rPr>
          <w:rFonts w:ascii="Times New Roman" w:eastAsia="Times New Roman" w:hAnsi="Times New Roman" w:cs="Times New Roman"/>
          <w:sz w:val="32"/>
          <w:szCs w:val="32"/>
        </w:rPr>
        <w:t>Ростовская область Мартыновский район</w:t>
      </w:r>
    </w:p>
    <w:p w:rsidR="001A2CE0" w:rsidRPr="001A2CE0" w:rsidRDefault="001A2CE0" w:rsidP="001A2CE0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2CE0">
        <w:rPr>
          <w:rFonts w:ascii="Times New Roman" w:eastAsia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1A2CE0" w:rsidRPr="001A2CE0" w:rsidRDefault="001A2CE0" w:rsidP="001A2CE0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2CE0">
        <w:rPr>
          <w:rFonts w:ascii="Times New Roman" w:eastAsia="Times New Roman" w:hAnsi="Times New Roman" w:cs="Times New Roman"/>
          <w:sz w:val="32"/>
          <w:szCs w:val="32"/>
        </w:rPr>
        <w:t xml:space="preserve"> «</w:t>
      </w:r>
      <w:r w:rsidR="000B1F9D">
        <w:rPr>
          <w:rFonts w:ascii="Times New Roman" w:eastAsia="Times New Roman" w:hAnsi="Times New Roman" w:cs="Times New Roman"/>
          <w:sz w:val="32"/>
          <w:szCs w:val="32"/>
        </w:rPr>
        <w:t>Новоселовское</w:t>
      </w:r>
      <w:r w:rsidRPr="001A2CE0">
        <w:rPr>
          <w:rFonts w:ascii="Times New Roman" w:eastAsia="Times New Roman" w:hAnsi="Times New Roman" w:cs="Times New Roman"/>
          <w:sz w:val="32"/>
          <w:szCs w:val="32"/>
        </w:rPr>
        <w:t xml:space="preserve"> сельское поселение»</w:t>
      </w:r>
    </w:p>
    <w:p w:rsidR="001A2CE0" w:rsidRPr="001A2CE0" w:rsidRDefault="001A2CE0" w:rsidP="001A2CE0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A2CE0" w:rsidRPr="001A2CE0" w:rsidRDefault="001A2CE0" w:rsidP="001A2CE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1A2CE0">
        <w:rPr>
          <w:rFonts w:ascii="Times New Roman" w:eastAsia="Times New Roman" w:hAnsi="Times New Roman" w:cs="Times New Roman"/>
          <w:sz w:val="32"/>
          <w:szCs w:val="32"/>
        </w:rPr>
        <w:t xml:space="preserve">Собрание депутатов </w:t>
      </w:r>
      <w:r w:rsidR="000B1F9D">
        <w:rPr>
          <w:rFonts w:ascii="Times New Roman" w:eastAsia="Times New Roman" w:hAnsi="Times New Roman" w:cs="Times New Roman"/>
          <w:sz w:val="32"/>
          <w:szCs w:val="32"/>
        </w:rPr>
        <w:t>Новоселовского</w:t>
      </w:r>
      <w:r w:rsidRPr="001A2CE0">
        <w:rPr>
          <w:rFonts w:ascii="Times New Roman" w:eastAsia="Times New Roman" w:hAnsi="Times New Roman" w:cs="Times New Roman"/>
          <w:sz w:val="32"/>
          <w:szCs w:val="32"/>
        </w:rPr>
        <w:t xml:space="preserve"> сельского поселения</w:t>
      </w:r>
    </w:p>
    <w:p w:rsidR="001A2CE0" w:rsidRPr="001A2CE0" w:rsidRDefault="001A2CE0" w:rsidP="001A2CE0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GoBack"/>
      <w:bookmarkEnd w:id="0"/>
      <w:r w:rsidRPr="001A2CE0">
        <w:rPr>
          <w:rFonts w:ascii="Times New Roman" w:eastAsia="Times New Roman" w:hAnsi="Times New Roman" w:cs="Times New Roman"/>
          <w:sz w:val="32"/>
          <w:szCs w:val="32"/>
        </w:rPr>
        <w:t xml:space="preserve"> (4-й созыв)</w:t>
      </w:r>
    </w:p>
    <w:p w:rsidR="001A2CE0" w:rsidRPr="001A2CE0" w:rsidRDefault="001A2CE0" w:rsidP="001A2CE0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center"/>
        <w:rPr>
          <w:rFonts w:ascii="Times New Roman" w:eastAsia="Times New Roman" w:hAnsi="Times New Roman" w:cs="Arial"/>
          <w:bCs/>
        </w:rPr>
      </w:pPr>
    </w:p>
    <w:p w:rsidR="001A2CE0" w:rsidRPr="001A2CE0" w:rsidRDefault="009841D5" w:rsidP="001A2CE0">
      <w:pPr>
        <w:autoSpaceDE w:val="0"/>
        <w:autoSpaceDN w:val="0"/>
        <w:adjustRightInd w:val="0"/>
        <w:spacing w:after="0" w:line="228" w:lineRule="auto"/>
        <w:ind w:firstLine="540"/>
        <w:jc w:val="center"/>
        <w:rPr>
          <w:rFonts w:ascii="Times New Roman" w:eastAsia="Times New Roman" w:hAnsi="Times New Roman" w:cs="Arial"/>
          <w:bCs/>
          <w:sz w:val="28"/>
          <w:szCs w:val="28"/>
        </w:rPr>
      </w:pPr>
      <w:r>
        <w:rPr>
          <w:rFonts w:ascii="Times New Roman" w:eastAsia="Times New Roman" w:hAnsi="Times New Roman" w:cs="Arial"/>
          <w:bCs/>
          <w:sz w:val="28"/>
          <w:szCs w:val="28"/>
        </w:rPr>
        <w:t xml:space="preserve">РЕШЕНИЕ </w:t>
      </w:r>
    </w:p>
    <w:p w:rsidR="001A2CE0" w:rsidRPr="001A2CE0" w:rsidRDefault="001A2CE0" w:rsidP="001A2CE0">
      <w:pPr>
        <w:tabs>
          <w:tab w:val="left" w:pos="7440"/>
        </w:tabs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Arial"/>
          <w:bCs/>
          <w:sz w:val="28"/>
          <w:szCs w:val="28"/>
        </w:rPr>
      </w:pPr>
      <w:r w:rsidRPr="001A2CE0">
        <w:rPr>
          <w:rFonts w:ascii="Times New Roman" w:eastAsia="Times New Roman" w:hAnsi="Times New Roman" w:cs="Arial"/>
          <w:bCs/>
          <w:sz w:val="28"/>
          <w:szCs w:val="28"/>
        </w:rPr>
        <w:t xml:space="preserve">                                           О налоге на имущество физических лиц</w:t>
      </w:r>
    </w:p>
    <w:p w:rsidR="001A2CE0" w:rsidRPr="001A2CE0" w:rsidRDefault="001A2CE0" w:rsidP="001A2CE0">
      <w:pPr>
        <w:tabs>
          <w:tab w:val="left" w:pos="7440"/>
        </w:tabs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Arial"/>
          <w:bCs/>
          <w:sz w:val="28"/>
          <w:szCs w:val="28"/>
        </w:rPr>
      </w:pPr>
    </w:p>
    <w:p w:rsidR="001A2CE0" w:rsidRPr="001A2CE0" w:rsidRDefault="001A2CE0" w:rsidP="001A2CE0">
      <w:pPr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Принято </w:t>
      </w:r>
    </w:p>
    <w:p w:rsidR="001A2CE0" w:rsidRPr="001A2CE0" w:rsidRDefault="001A2CE0" w:rsidP="001A2CE0">
      <w:pPr>
        <w:tabs>
          <w:tab w:val="left" w:pos="744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Собранием депутатов                                                    </w:t>
      </w:r>
      <w:r w:rsidR="000B1F9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14</w:t>
      </w:r>
      <w:r w:rsidRPr="008678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0B1F9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ноября</w:t>
      </w:r>
      <w:r w:rsidRPr="0086781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2018 года</w:t>
      </w: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1A2CE0" w:rsidRPr="001A2CE0" w:rsidRDefault="001A2CE0" w:rsidP="001A2CE0">
      <w:pPr>
        <w:tabs>
          <w:tab w:val="left" w:pos="7440"/>
        </w:tabs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2CE0" w:rsidRPr="001A2CE0" w:rsidRDefault="001A2CE0" w:rsidP="001A2CE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CE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главой 32 Налогового  кодекса Российской Федерации, Собрание депутатов </w:t>
      </w:r>
      <w:r w:rsidR="000B1F9D">
        <w:rPr>
          <w:rFonts w:ascii="Times New Roman" w:eastAsia="Times New Roman" w:hAnsi="Times New Roman" w:cs="Times New Roman"/>
          <w:sz w:val="28"/>
          <w:szCs w:val="28"/>
        </w:rPr>
        <w:t>Новоселовского</w:t>
      </w:r>
      <w:r w:rsidRPr="001A2CE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</w:p>
    <w:p w:rsidR="001A2CE0" w:rsidRPr="001A2CE0" w:rsidRDefault="001A2CE0" w:rsidP="001A2CE0">
      <w:pPr>
        <w:autoSpaceDE w:val="0"/>
        <w:autoSpaceDN w:val="0"/>
        <w:adjustRightInd w:val="0"/>
        <w:spacing w:before="221" w:after="0" w:line="228" w:lineRule="auto"/>
        <w:ind w:left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РЕШИЛО:</w:t>
      </w:r>
    </w:p>
    <w:p w:rsidR="001A2CE0" w:rsidRPr="001A2CE0" w:rsidRDefault="001A2CE0" w:rsidP="001A2CE0">
      <w:pPr>
        <w:shd w:val="clear" w:color="auto" w:fill="FFFFFF"/>
        <w:tabs>
          <w:tab w:val="left" w:pos="1134"/>
        </w:tabs>
        <w:spacing w:after="0" w:line="228" w:lineRule="auto"/>
        <w:ind w:right="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CE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A2CE0">
        <w:rPr>
          <w:rFonts w:ascii="Times New Roman" w:eastAsia="Times New Roman" w:hAnsi="Times New Roman" w:cs="Times New Roman"/>
          <w:sz w:val="28"/>
          <w:szCs w:val="28"/>
        </w:rPr>
        <w:tab/>
        <w:t>Ввести на территории муниципального образования «</w:t>
      </w:r>
      <w:r w:rsidR="000B1F9D">
        <w:rPr>
          <w:rFonts w:ascii="Times New Roman" w:eastAsia="Times New Roman" w:hAnsi="Times New Roman" w:cs="Times New Roman"/>
          <w:sz w:val="28"/>
          <w:szCs w:val="28"/>
        </w:rPr>
        <w:t>Новоселовское</w:t>
      </w:r>
      <w:r w:rsidRPr="001A2CE0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поселение» налог на имущество физических лиц. </w:t>
      </w:r>
    </w:p>
    <w:p w:rsidR="001A2CE0" w:rsidRPr="001A2CE0" w:rsidRDefault="001A2CE0" w:rsidP="001A2CE0">
      <w:pPr>
        <w:shd w:val="clear" w:color="auto" w:fill="FFFFFF"/>
        <w:tabs>
          <w:tab w:val="left" w:pos="1134"/>
        </w:tabs>
        <w:spacing w:after="0" w:line="228" w:lineRule="auto"/>
        <w:ind w:right="1"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A2CE0" w:rsidRPr="001A2CE0" w:rsidRDefault="001A2CE0" w:rsidP="001A2CE0">
      <w:pPr>
        <w:shd w:val="clear" w:color="auto" w:fill="FFFFFF"/>
        <w:tabs>
          <w:tab w:val="left" w:pos="1134"/>
        </w:tabs>
        <w:spacing w:after="0" w:line="228" w:lineRule="auto"/>
        <w:ind w:right="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CE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A2CE0">
        <w:rPr>
          <w:rFonts w:ascii="Times New Roman" w:eastAsia="Times New Roman" w:hAnsi="Times New Roman" w:cs="Times New Roman"/>
          <w:sz w:val="28"/>
          <w:szCs w:val="28"/>
        </w:rPr>
        <w:tab/>
        <w:t>Установить налоговые ставки по  налогу на имущество физических лиц исходя из кадастровой стоимости объекта налогообложения в следующих размерах: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1) 0,1 процента в отношении: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 домов,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частей жилых домов,</w:t>
      </w: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квартир,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частей квартир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омнат;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единых недвижимых комплексов, в состав которых входит хотя бы один жилой дом;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гаражей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-мест, в том числе расположенных в объектах налогообложения</w:t>
      </w:r>
      <w:r w:rsidR="00E65AC0"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казанных в подпункте 2 настоящего пункта</w:t>
      </w:r>
      <w:r w:rsidR="00E65A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2 процента в отношении объектов налогообложения, включенных в перечень, определяемый в соответствии с </w:t>
      </w:r>
      <w:hyperlink r:id="rId7" w:history="1">
        <w:r w:rsidRPr="001A2CE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7 статьи 378.2</w:t>
        </w:r>
      </w:hyperlink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Российской Федерации, в отношении объектов налогообложения, предусмотренных </w:t>
      </w:r>
      <w:hyperlink r:id="rId8" w:history="1">
        <w:r w:rsidRPr="001A2CE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абзацем вторым пункта 10 статьи 378</w:t>
        </w:r>
      </w:hyperlink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.2 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  <w:proofErr w:type="gramEnd"/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>3) 0,5 процента в отношении прочих объектов налогообложения.</w:t>
      </w:r>
    </w:p>
    <w:p w:rsidR="001A2CE0" w:rsidRPr="001A2CE0" w:rsidRDefault="001A2CE0" w:rsidP="001A2CE0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2CE0" w:rsidRPr="001A2CE0" w:rsidRDefault="001A2CE0" w:rsidP="001A2CE0">
      <w:pPr>
        <w:shd w:val="clear" w:color="auto" w:fill="FFFFFF"/>
        <w:tabs>
          <w:tab w:val="left" w:pos="1134"/>
        </w:tabs>
        <w:spacing w:after="0" w:line="228" w:lineRule="auto"/>
        <w:ind w:right="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2CE0">
        <w:rPr>
          <w:rFonts w:ascii="Times New Roman" w:eastAsia="Calibri" w:hAnsi="Times New Roman" w:cs="Times New Roman"/>
          <w:sz w:val="28"/>
          <w:szCs w:val="28"/>
        </w:rPr>
        <w:t>3.</w:t>
      </w:r>
      <w:r w:rsidRPr="001A2CE0">
        <w:rPr>
          <w:rFonts w:ascii="Times New Roman" w:eastAsia="Calibri" w:hAnsi="Times New Roman" w:cs="Times New Roman"/>
          <w:sz w:val="28"/>
          <w:szCs w:val="28"/>
        </w:rPr>
        <w:tab/>
        <w:t>П</w:t>
      </w:r>
      <w:r w:rsidRPr="001A2CE0">
        <w:rPr>
          <w:rFonts w:ascii="Times New Roman" w:eastAsia="Times New Roman" w:hAnsi="Times New Roman" w:cs="Times New Roman"/>
          <w:sz w:val="28"/>
          <w:szCs w:val="28"/>
        </w:rPr>
        <w:t>ризнать утратившим силу</w:t>
      </w:r>
      <w:r w:rsidRPr="001A2CE0">
        <w:rPr>
          <w:rFonts w:ascii="Times New Roman" w:eastAsia="Calibri" w:hAnsi="Times New Roman" w:cs="Times New Roman"/>
          <w:sz w:val="28"/>
          <w:szCs w:val="28"/>
        </w:rPr>
        <w:t xml:space="preserve"> Решение Собрания депутатов </w:t>
      </w:r>
      <w:r w:rsidR="000B1F9D">
        <w:rPr>
          <w:rFonts w:ascii="Times New Roman" w:eastAsia="Calibri" w:hAnsi="Times New Roman" w:cs="Times New Roman"/>
          <w:sz w:val="28"/>
          <w:szCs w:val="28"/>
        </w:rPr>
        <w:t>Новоселовского</w:t>
      </w:r>
      <w:r w:rsidRPr="001A2CE0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от «</w:t>
      </w:r>
      <w:r w:rsidR="00EB5769">
        <w:rPr>
          <w:rFonts w:ascii="Times New Roman" w:eastAsia="Calibri" w:hAnsi="Times New Roman" w:cs="Times New Roman"/>
          <w:sz w:val="28"/>
          <w:szCs w:val="28"/>
        </w:rPr>
        <w:t>29</w:t>
      </w:r>
      <w:r w:rsidRPr="001A2CE0">
        <w:rPr>
          <w:rFonts w:ascii="Times New Roman" w:eastAsia="Calibri" w:hAnsi="Times New Roman" w:cs="Times New Roman"/>
          <w:sz w:val="28"/>
          <w:szCs w:val="28"/>
        </w:rPr>
        <w:t>» ноября 201</w:t>
      </w:r>
      <w:r w:rsidR="00E65AC0">
        <w:rPr>
          <w:rFonts w:ascii="Times New Roman" w:eastAsia="Calibri" w:hAnsi="Times New Roman" w:cs="Times New Roman"/>
          <w:sz w:val="28"/>
          <w:szCs w:val="28"/>
        </w:rPr>
        <w:t>7</w:t>
      </w:r>
      <w:r w:rsidRPr="001A2CE0">
        <w:rPr>
          <w:rFonts w:ascii="Times New Roman" w:eastAsia="Calibri" w:hAnsi="Times New Roman" w:cs="Times New Roman"/>
          <w:sz w:val="28"/>
          <w:szCs w:val="28"/>
        </w:rPr>
        <w:t xml:space="preserve"> года  № </w:t>
      </w:r>
      <w:r w:rsidR="00E65AC0">
        <w:rPr>
          <w:rFonts w:ascii="Times New Roman" w:eastAsia="Calibri" w:hAnsi="Times New Roman" w:cs="Times New Roman"/>
          <w:sz w:val="28"/>
          <w:szCs w:val="28"/>
        </w:rPr>
        <w:t>5</w:t>
      </w:r>
      <w:r w:rsidR="00EB5769">
        <w:rPr>
          <w:rFonts w:ascii="Times New Roman" w:eastAsia="Calibri" w:hAnsi="Times New Roman" w:cs="Times New Roman"/>
          <w:sz w:val="28"/>
          <w:szCs w:val="28"/>
        </w:rPr>
        <w:t>9</w:t>
      </w:r>
    </w:p>
    <w:p w:rsidR="001A2CE0" w:rsidRPr="001A2CE0" w:rsidRDefault="001A2CE0" w:rsidP="001A2CE0">
      <w:pPr>
        <w:shd w:val="clear" w:color="auto" w:fill="FFFFFF"/>
        <w:spacing w:after="0" w:line="228" w:lineRule="auto"/>
        <w:ind w:right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CE0">
        <w:rPr>
          <w:rFonts w:ascii="Times New Roman" w:eastAsia="Calibri" w:hAnsi="Times New Roman" w:cs="Times New Roman"/>
          <w:sz w:val="28"/>
          <w:szCs w:val="28"/>
        </w:rPr>
        <w:t xml:space="preserve"> «О</w:t>
      </w:r>
      <w:r w:rsidR="00E65A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2CE0">
        <w:rPr>
          <w:rFonts w:ascii="Times New Roman" w:eastAsia="Calibri" w:hAnsi="Times New Roman" w:cs="Times New Roman"/>
          <w:sz w:val="28"/>
          <w:szCs w:val="28"/>
        </w:rPr>
        <w:t>налог</w:t>
      </w:r>
      <w:r w:rsidR="00E65AC0">
        <w:rPr>
          <w:rFonts w:ascii="Times New Roman" w:eastAsia="Calibri" w:hAnsi="Times New Roman" w:cs="Times New Roman"/>
          <w:sz w:val="28"/>
          <w:szCs w:val="28"/>
        </w:rPr>
        <w:t>е</w:t>
      </w:r>
      <w:r w:rsidRPr="001A2CE0">
        <w:rPr>
          <w:rFonts w:ascii="Times New Roman" w:eastAsia="Calibri" w:hAnsi="Times New Roman" w:cs="Times New Roman"/>
          <w:sz w:val="28"/>
          <w:szCs w:val="28"/>
        </w:rPr>
        <w:t xml:space="preserve"> на имущество физических лиц»</w:t>
      </w:r>
      <w:r w:rsidRPr="001A2C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A2CE0" w:rsidRPr="001A2CE0" w:rsidRDefault="001A2CE0" w:rsidP="001A2CE0">
      <w:pPr>
        <w:shd w:val="clear" w:color="auto" w:fill="FFFFFF"/>
        <w:spacing w:after="0" w:line="228" w:lineRule="auto"/>
        <w:ind w:right="1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E65AC0" w:rsidRPr="00E65AC0" w:rsidRDefault="001A2CE0" w:rsidP="00E65AC0">
      <w:pPr>
        <w:autoSpaceDE w:val="0"/>
        <w:autoSpaceDN w:val="0"/>
        <w:adjustRightInd w:val="0"/>
        <w:spacing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="00E65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65AC0" w:rsidRPr="00E65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</w:t>
      </w:r>
      <w:r w:rsidR="00E65AC0" w:rsidRPr="00E65AC0">
        <w:rPr>
          <w:rFonts w:ascii="Times New Roman" w:eastAsia="Times New Roman" w:hAnsi="Times New Roman" w:cs="Times New Roman"/>
          <w:sz w:val="28"/>
          <w:szCs w:val="28"/>
          <w:lang w:eastAsia="ar-SA"/>
        </w:rPr>
        <w:t>вступает в силу не ранее чем по истечении одного месяца со дня его официального опубликования и распространяет свое действие на правоотношения, возникшие с 1 января 2018 года.</w:t>
      </w:r>
    </w:p>
    <w:p w:rsidR="001A2CE0" w:rsidRPr="001A2CE0" w:rsidRDefault="000B1F9D" w:rsidP="001A2CE0">
      <w:pPr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депутатов-</w:t>
      </w:r>
    </w:p>
    <w:p w:rsidR="001A2CE0" w:rsidRPr="001A2CE0" w:rsidRDefault="001A2CE0" w:rsidP="001A2C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r w:rsidR="000B1F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</w:t>
      </w:r>
      <w:r w:rsidRPr="001A2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             </w:t>
      </w:r>
      <w:r w:rsidR="000B1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proofErr w:type="spellStart"/>
      <w:r w:rsidR="000B1F9D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Е.Н.Черкасская</w:t>
      </w:r>
      <w:proofErr w:type="spellEnd"/>
    </w:p>
    <w:p w:rsidR="001A2CE0" w:rsidRPr="001A2CE0" w:rsidRDefault="001A2CE0" w:rsidP="001A2CE0">
      <w:pPr>
        <w:tabs>
          <w:tab w:val="left" w:pos="6520"/>
        </w:tabs>
        <w:spacing w:after="0" w:line="240" w:lineRule="auto"/>
        <w:ind w:left="8100" w:hanging="810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A2C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 </w:t>
      </w:r>
    </w:p>
    <w:p w:rsidR="001A2CE0" w:rsidRPr="001A2CE0" w:rsidRDefault="001A2CE0" w:rsidP="001A2CE0">
      <w:pPr>
        <w:tabs>
          <w:tab w:val="left" w:pos="6520"/>
        </w:tabs>
        <w:spacing w:after="0" w:line="240" w:lineRule="auto"/>
        <w:ind w:left="8100" w:hanging="8100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:rsidR="001A2CE0" w:rsidRPr="001A2CE0" w:rsidRDefault="000B1F9D" w:rsidP="001A2CE0">
      <w:pPr>
        <w:tabs>
          <w:tab w:val="left" w:pos="6520"/>
        </w:tabs>
        <w:spacing w:after="0" w:line="240" w:lineRule="auto"/>
        <w:ind w:left="8100" w:hanging="810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х. Новоселовка</w:t>
      </w:r>
    </w:p>
    <w:p w:rsidR="000B1F9D" w:rsidRDefault="000B1F9D" w:rsidP="001A2CE0">
      <w:pPr>
        <w:tabs>
          <w:tab w:val="left" w:pos="6520"/>
        </w:tabs>
        <w:spacing w:after="0" w:line="240" w:lineRule="auto"/>
        <w:ind w:left="8100" w:hanging="810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14 ноября</w:t>
      </w:r>
      <w:r w:rsidR="001A2CE0" w:rsidRPr="0086781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201</w:t>
      </w:r>
      <w:r w:rsidR="00E65AC0" w:rsidRPr="0086781A">
        <w:rPr>
          <w:rFonts w:ascii="Times New Roman" w:eastAsia="Times New Roman" w:hAnsi="Times New Roman" w:cs="Times New Roman"/>
          <w:sz w:val="28"/>
          <w:szCs w:val="28"/>
          <w:lang w:eastAsia="x-none"/>
        </w:rPr>
        <w:t>8</w:t>
      </w:r>
      <w:r w:rsidR="001A2CE0" w:rsidRPr="0086781A">
        <w:rPr>
          <w:rFonts w:ascii="Times New Roman" w:eastAsia="Times New Roman" w:hAnsi="Times New Roman" w:cs="Times New Roman"/>
          <w:sz w:val="28"/>
          <w:szCs w:val="28"/>
          <w:lang w:eastAsia="x-none"/>
        </w:rPr>
        <w:t>г.</w:t>
      </w:r>
    </w:p>
    <w:p w:rsidR="001A2CE0" w:rsidRPr="001A2CE0" w:rsidRDefault="001A2CE0" w:rsidP="001A2CE0">
      <w:pPr>
        <w:tabs>
          <w:tab w:val="left" w:pos="6520"/>
        </w:tabs>
        <w:spacing w:after="0" w:line="240" w:lineRule="auto"/>
        <w:ind w:left="8100" w:hanging="810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6781A">
        <w:rPr>
          <w:rFonts w:ascii="Times New Roman" w:eastAsia="Times New Roman" w:hAnsi="Times New Roman" w:cs="Times New Roman"/>
          <w:sz w:val="28"/>
          <w:szCs w:val="28"/>
          <w:lang w:eastAsia="x-none"/>
        </w:rPr>
        <w:t>№</w:t>
      </w:r>
      <w:r w:rsidR="00E65AC0" w:rsidRPr="0086781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3A3177">
        <w:rPr>
          <w:rFonts w:ascii="Times New Roman" w:eastAsia="Times New Roman" w:hAnsi="Times New Roman" w:cs="Times New Roman"/>
          <w:sz w:val="28"/>
          <w:szCs w:val="28"/>
          <w:lang w:eastAsia="x-none"/>
        </w:rPr>
        <w:t>87</w:t>
      </w:r>
    </w:p>
    <w:p w:rsidR="000147E0" w:rsidRDefault="000147E0"/>
    <w:sectPr w:rsidR="000147E0" w:rsidSect="00070F61">
      <w:headerReference w:type="default" r:id="rId9"/>
      <w:pgSz w:w="11906" w:h="16838"/>
      <w:pgMar w:top="567" w:right="850" w:bottom="709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060" w:rsidRDefault="003A4060" w:rsidP="001A2CE0">
      <w:pPr>
        <w:spacing w:after="0" w:line="240" w:lineRule="auto"/>
      </w:pPr>
      <w:r>
        <w:separator/>
      </w:r>
    </w:p>
  </w:endnote>
  <w:endnote w:type="continuationSeparator" w:id="0">
    <w:p w:rsidR="003A4060" w:rsidRDefault="003A4060" w:rsidP="001A2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060" w:rsidRDefault="003A4060" w:rsidP="001A2CE0">
      <w:pPr>
        <w:spacing w:after="0" w:line="240" w:lineRule="auto"/>
      </w:pPr>
      <w:r>
        <w:separator/>
      </w:r>
    </w:p>
  </w:footnote>
  <w:footnote w:type="continuationSeparator" w:id="0">
    <w:p w:rsidR="003A4060" w:rsidRDefault="003A4060" w:rsidP="001A2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F61" w:rsidRPr="00070F61" w:rsidRDefault="00860D1C" w:rsidP="00070F61">
    <w:pPr>
      <w:pStyle w:val="a3"/>
      <w:tabs>
        <w:tab w:val="clear" w:pos="4677"/>
        <w:tab w:val="clear" w:pos="9355"/>
        <w:tab w:val="left" w:pos="7513"/>
      </w:tabs>
      <w:rPr>
        <w:lang w:val="ru-RU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747"/>
    <w:rsid w:val="000147E0"/>
    <w:rsid w:val="000B1F9D"/>
    <w:rsid w:val="001A2CE0"/>
    <w:rsid w:val="003938CA"/>
    <w:rsid w:val="003A3177"/>
    <w:rsid w:val="003A4060"/>
    <w:rsid w:val="005038B2"/>
    <w:rsid w:val="00596C83"/>
    <w:rsid w:val="005A2F91"/>
    <w:rsid w:val="007D5747"/>
    <w:rsid w:val="00860D1C"/>
    <w:rsid w:val="0086781A"/>
    <w:rsid w:val="009841D5"/>
    <w:rsid w:val="00CE4F9E"/>
    <w:rsid w:val="00E65AC0"/>
    <w:rsid w:val="00EB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C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1A2CE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1A2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2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C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1A2CE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1A2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2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3E5F11D98B1089ACE3CE2C61B40E3A44A7ABC68652FA909EFC436AB63BFC2BB01D9B98FAE0j8t9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3E5F11D98B1089ACE3CE2C61B40E3A44A7ABC68652FA909EFC436AB63BFC2BB01D9B98FFE7j8t4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2018-11-15T06:58:00Z</cp:lastPrinted>
  <dcterms:created xsi:type="dcterms:W3CDTF">2018-10-18T07:20:00Z</dcterms:created>
  <dcterms:modified xsi:type="dcterms:W3CDTF">2018-11-15T07:03:00Z</dcterms:modified>
</cp:coreProperties>
</file>