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97" w:rsidRPr="00C96F6E" w:rsidRDefault="00344B97" w:rsidP="00344B9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F6E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344B97" w:rsidRPr="00C96F6E" w:rsidRDefault="00344B97" w:rsidP="00344B9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F6E">
        <w:rPr>
          <w:rFonts w:ascii="Times New Roman" w:hAnsi="Times New Roman" w:cs="Times New Roman"/>
          <w:b/>
          <w:sz w:val="28"/>
          <w:szCs w:val="28"/>
        </w:rPr>
        <w:t>Ростовская область Мартыновский район</w:t>
      </w:r>
    </w:p>
    <w:p w:rsidR="00344B97" w:rsidRPr="00C96F6E" w:rsidRDefault="00344B97" w:rsidP="00344B9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F6E">
        <w:rPr>
          <w:rFonts w:ascii="Times New Roman" w:hAnsi="Times New Roman" w:cs="Times New Roman"/>
          <w:b/>
          <w:sz w:val="28"/>
          <w:szCs w:val="28"/>
        </w:rPr>
        <w:t>Муниципальное образование «Зеленолугское сельское поселение»</w:t>
      </w:r>
    </w:p>
    <w:p w:rsidR="007F242E" w:rsidRPr="00C96F6E" w:rsidRDefault="00344B97" w:rsidP="00344B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F6E">
        <w:rPr>
          <w:rFonts w:ascii="Times New Roman" w:hAnsi="Times New Roman" w:cs="Times New Roman"/>
          <w:b/>
          <w:sz w:val="28"/>
          <w:szCs w:val="28"/>
        </w:rPr>
        <w:t>Администрация Зеленолугского сельского поселения</w:t>
      </w:r>
    </w:p>
    <w:p w:rsidR="009C1E4C" w:rsidRPr="00C96F6E" w:rsidRDefault="009C1E4C" w:rsidP="009C1E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E4C" w:rsidRPr="00C96F6E" w:rsidRDefault="007F242E" w:rsidP="009C1E4C">
      <w:pPr>
        <w:shd w:val="clear" w:color="auto" w:fill="FFFFFF"/>
        <w:spacing w:before="150"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F6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A42" w:rsidRDefault="007F242E" w:rsidP="007F242E">
      <w:pPr>
        <w:rPr>
          <w:rFonts w:ascii="Times New Roman" w:hAnsi="Times New Roman" w:cs="Times New Roman"/>
          <w:bCs/>
          <w:sz w:val="28"/>
          <w:szCs w:val="28"/>
        </w:rPr>
      </w:pPr>
      <w:r w:rsidRPr="00C96F6E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C96F6E"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C96F6E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C96F6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96F6E"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C96F6E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C96F6E">
        <w:rPr>
          <w:rFonts w:ascii="Times New Roman" w:hAnsi="Times New Roman" w:cs="Times New Roman"/>
          <w:b/>
          <w:bCs/>
          <w:sz w:val="28"/>
          <w:szCs w:val="28"/>
        </w:rPr>
        <w:t xml:space="preserve">г.            </w:t>
      </w:r>
      <w:r w:rsidR="00A5590E" w:rsidRPr="00C96F6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="00E336F5" w:rsidRPr="00C96F6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C96F6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="00E25EAB" w:rsidRPr="00C96F6E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="00A5590E" w:rsidRPr="00C96F6E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9C5992" w:rsidRPr="00C96F6E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C96F6E" w:rsidRPr="00C96F6E">
        <w:rPr>
          <w:rFonts w:ascii="Times New Roman" w:hAnsi="Times New Roman" w:cs="Times New Roman"/>
          <w:b/>
          <w:bCs/>
          <w:sz w:val="28"/>
          <w:szCs w:val="28"/>
        </w:rPr>
        <w:t xml:space="preserve"> 28</w:t>
      </w:r>
      <w:r w:rsidR="00E336F5" w:rsidRPr="00C96F6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</w:t>
      </w:r>
      <w:r w:rsidR="004B6A42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</w:p>
    <w:p w:rsidR="00E336F5" w:rsidRPr="00C96F6E" w:rsidRDefault="004B6A42" w:rsidP="007F242E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  <w:proofErr w:type="spellStart"/>
      <w:r w:rsidR="00E336F5" w:rsidRPr="00C96F6E"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="00E336F5" w:rsidRPr="00C96F6E">
        <w:rPr>
          <w:rFonts w:ascii="Times New Roman" w:hAnsi="Times New Roman" w:cs="Times New Roman"/>
          <w:bCs/>
          <w:sz w:val="28"/>
          <w:szCs w:val="28"/>
        </w:rPr>
        <w:t>.З</w:t>
      </w:r>
      <w:proofErr w:type="gramEnd"/>
      <w:r w:rsidR="00E336F5" w:rsidRPr="00C96F6E">
        <w:rPr>
          <w:rFonts w:ascii="Times New Roman" w:hAnsi="Times New Roman" w:cs="Times New Roman"/>
          <w:bCs/>
          <w:sz w:val="28"/>
          <w:szCs w:val="28"/>
        </w:rPr>
        <w:t>еленолугский</w:t>
      </w:r>
      <w:proofErr w:type="spellEnd"/>
    </w:p>
    <w:p w:rsidR="007F242E" w:rsidRPr="00C96F6E" w:rsidRDefault="007F242E" w:rsidP="009C6CA7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определении форм участия граждан в обеспечении первичных мер пожарной безопасности, в том числе деятельности добровольной пожарной дружины</w:t>
      </w:r>
    </w:p>
    <w:p w:rsidR="00CA2D3C" w:rsidRPr="00C96F6E" w:rsidRDefault="007F242E" w:rsidP="00A5590E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Федеральными  законами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21.12.1994 № 69-ФЗ «О пожарной безопасности»,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06.10.2003 № 131-ФЗ «Об общих принципах организации местного самоуправления в Российской Федерации», от 06.05.2011 № 100-ФЗ «О добровольной пожарной охране», в целях определения форм участия граждан в обеспечении первичных мер пожарной безопасности, в том числе в деятельно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 добровольной пожарной дружины на территории </w:t>
      </w:r>
      <w:r w:rsidR="00C83988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Зеленолугского</w:t>
      </w:r>
      <w:r w:rsidR="00A5590E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proofErr w:type="gramEnd"/>
    </w:p>
    <w:p w:rsidR="009C6CA7" w:rsidRDefault="009C6CA7" w:rsidP="009C6CA7">
      <w:pPr>
        <w:jc w:val="center"/>
        <w:rPr>
          <w:b/>
          <w:kern w:val="1"/>
          <w:sz w:val="28"/>
          <w:szCs w:val="28"/>
          <w:lang w:eastAsia="ar-SA"/>
        </w:rPr>
      </w:pPr>
      <w:proofErr w:type="gramStart"/>
      <w:r w:rsidRPr="00E25867">
        <w:rPr>
          <w:b/>
          <w:kern w:val="1"/>
          <w:sz w:val="28"/>
          <w:szCs w:val="28"/>
          <w:lang w:eastAsia="ar-SA"/>
        </w:rPr>
        <w:t>П</w:t>
      </w:r>
      <w:proofErr w:type="gramEnd"/>
      <w:r w:rsidRPr="00E25867">
        <w:rPr>
          <w:b/>
          <w:kern w:val="1"/>
          <w:sz w:val="28"/>
          <w:szCs w:val="28"/>
          <w:lang w:eastAsia="ar-SA"/>
        </w:rPr>
        <w:t xml:space="preserve"> о с т а </w:t>
      </w:r>
      <w:proofErr w:type="spellStart"/>
      <w:r w:rsidRPr="00E25867">
        <w:rPr>
          <w:b/>
          <w:kern w:val="1"/>
          <w:sz w:val="28"/>
          <w:szCs w:val="28"/>
          <w:lang w:eastAsia="ar-SA"/>
        </w:rPr>
        <w:t>н</w:t>
      </w:r>
      <w:proofErr w:type="spellEnd"/>
      <w:r w:rsidRPr="00E25867">
        <w:rPr>
          <w:b/>
          <w:kern w:val="1"/>
          <w:sz w:val="28"/>
          <w:szCs w:val="28"/>
          <w:lang w:eastAsia="ar-SA"/>
        </w:rPr>
        <w:t xml:space="preserve"> о в л я ю:</w:t>
      </w:r>
    </w:p>
    <w:p w:rsidR="00C949FE" w:rsidRDefault="00CA2D3C" w:rsidP="00C94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Определить, что формами участия гра</w:t>
      </w:r>
      <w:r w:rsidR="00A5590E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ждан </w:t>
      </w:r>
      <w:r w:rsidR="00C83988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Зеленолугского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в обеспечении первичных мер пожа</w:t>
      </w:r>
      <w:r w:rsidR="00A5590E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рной безопасности на территории 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  являются:</w:t>
      </w:r>
    </w:p>
    <w:p w:rsidR="00CA2D3C" w:rsidRPr="00C96F6E" w:rsidRDefault="00A5590E" w:rsidP="00C94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 правил пожарной безопасности на работе и в быту;</w:t>
      </w:r>
    </w:p>
    <w:p w:rsidR="00CA2D3C" w:rsidRPr="00C96F6E" w:rsidRDefault="00A5590E" w:rsidP="00C94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наличие в помещениях и строениях, находящихся в собственности (пользовании), первичных средств тушения пожаров и противопожарного инвентаря в соответствии с правилами пожарной безопасности;</w:t>
      </w:r>
    </w:p>
    <w:p w:rsidR="00CA2D3C" w:rsidRPr="00C96F6E" w:rsidRDefault="00A5590E" w:rsidP="00C94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немедленное уведомление пожарной охраны о пожаре при его обнаружении;</w:t>
      </w:r>
    </w:p>
    <w:p w:rsidR="00CA2D3C" w:rsidRPr="00C96F6E" w:rsidRDefault="00A5590E" w:rsidP="00C94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принятие посильных мер по спасению людей, имущества и тушению пожара до прибытия пожарной охраны;</w:t>
      </w:r>
    </w:p>
    <w:p w:rsidR="00CA2D3C" w:rsidRPr="00C96F6E" w:rsidRDefault="00A5590E" w:rsidP="00C94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оказание содействия пожарной охране при тушении пожара;</w:t>
      </w:r>
    </w:p>
    <w:p w:rsidR="00CA2D3C" w:rsidRDefault="00A5590E" w:rsidP="00C94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 предписаний, постановлений и иных законных требований должностных лиц государственного пожарного надзора.</w:t>
      </w:r>
    </w:p>
    <w:p w:rsidR="007E4D20" w:rsidRPr="00C96F6E" w:rsidRDefault="007E4D20" w:rsidP="00C94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2D3C" w:rsidRPr="00C96F6E" w:rsidRDefault="00CA2D3C" w:rsidP="00C94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Предоставление в порядке, установленном законодательством Российской Федерации, возможности должностным лицам государственного пожарного надзора проводить обследования и проверки, принадлежащих гражданам производственных, хозяйственных, жилых и иных помещений и строений в целях </w:t>
      </w:r>
      <w:proofErr w:type="gramStart"/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требований пожарной безопасности и пресечения их нарушений.</w:t>
      </w:r>
    </w:p>
    <w:p w:rsidR="00CA2D3C" w:rsidRPr="00C96F6E" w:rsidRDefault="00CA2D3C" w:rsidP="00A5590E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Оказание помощи органам власти в проведении противопожарной пропаганды и в распространении среди населения противопожарных памяток, листовок.</w:t>
      </w:r>
    </w:p>
    <w:p w:rsidR="00CA2D3C" w:rsidRPr="00C96F6E" w:rsidRDefault="00CA2D3C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 Определить, что формами  участия </w:t>
      </w:r>
      <w:r w:rsidR="00A5590E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 </w:t>
      </w:r>
      <w:r w:rsidR="009307E3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Зеленолугского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в деятельно</w:t>
      </w:r>
      <w:r w:rsidR="00A5590E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добровольной пожарной дружины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поселения являются:</w:t>
      </w:r>
    </w:p>
    <w:p w:rsidR="00CA2D3C" w:rsidRPr="00C96F6E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существление </w:t>
      </w:r>
      <w:proofErr w:type="gramStart"/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в 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населенных пунктах </w:t>
      </w:r>
      <w:r w:rsidR="009307E3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Зеленолугского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противопожарного режима.</w:t>
      </w:r>
    </w:p>
    <w:p w:rsidR="00CA2D3C" w:rsidRPr="00C96F6E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роведение разъяснительной рабо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 среди населения </w:t>
      </w:r>
      <w:r w:rsidR="00D44A55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Зеленолугского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с целью соблюдения противопожарного режима, выполнения первичных мер пожарной безопасности.</w:t>
      </w:r>
    </w:p>
    <w:p w:rsidR="00CA2D3C" w:rsidRPr="00C96F6E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 п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роведение противопожарной агитации и пропаганды.</w:t>
      </w:r>
    </w:p>
    <w:p w:rsidR="00CA2D3C" w:rsidRPr="00C96F6E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существление </w:t>
      </w:r>
      <w:proofErr w:type="gramStart"/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исправным состоянием первичных средств пожаротушения, средств автоматической противопожарной защиты, иного имущества пожарно-технического назначения, используемого в установленном порядке в деятельности подразделе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 добровольной пожарной дружины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готовностью их к применению.</w:t>
      </w:r>
    </w:p>
    <w:p w:rsidR="00CA2D3C" w:rsidRPr="00C96F6E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существление дежурства и патрулирования в пожароопасный период, при введении особого пожароопасного режима, на пожароопасных объектах, при проведении пожароопасных работ.</w:t>
      </w:r>
    </w:p>
    <w:p w:rsidR="00CA2D3C" w:rsidRPr="00C96F6E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роверка наличия и состояния водоисточников противопожарного водоснабжения, мест хранения первичных средств пожаротушения.</w:t>
      </w:r>
    </w:p>
    <w:p w:rsidR="00CA2D3C" w:rsidRPr="00C96F6E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ыполнение мероприятий, исключающих возможность переброса огня при лесных пожарах на здания и сооружения населенных пунктов, расположенных в лесных массивах (устройство за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щитных противопожарных полос,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удаление в летний период сухой растительности и другие).</w:t>
      </w:r>
    </w:p>
    <w:p w:rsidR="00CA2D3C" w:rsidRPr="00C96F6E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беспечение своевременной очистки территорий населенных пунктов в пределах противопожарных расстояний между зданиями, сооружениями и открытыми и открытыми складами, а также участков, прилегающих к жилым домам, дачным и иным постройкам, от горючих отходов, мусора, тары, опавших листьев, сухой травы и т.п.</w:t>
      </w:r>
    </w:p>
    <w:p w:rsidR="00CA2D3C" w:rsidRPr="00C96F6E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чистка зимой от снега и льда дорог, проездов и подъездов к зданиям, сооружениям и водоисточникам, используемым для целей пожаротушения.</w:t>
      </w:r>
    </w:p>
    <w:p w:rsidR="00CA2D3C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ызов подразделений Государственной противопожарной службы в случае возникновения пожара и принятие немедленных мер к спасению людей и имущества от пожара.</w:t>
      </w:r>
    </w:p>
    <w:p w:rsidR="00F94D2E" w:rsidRDefault="00F94D2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2D3C" w:rsidRDefault="000508DF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7E4D20" w:rsidRDefault="007E4D20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4D20" w:rsidRDefault="007E4D20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4D2E" w:rsidRDefault="00F94D2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4D2E" w:rsidRPr="00C96F6E" w:rsidRDefault="00F94D2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590E" w:rsidRPr="00C96F6E" w:rsidRDefault="00A5590E" w:rsidP="00A55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F6E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261B4E" w:rsidRPr="00C96F6E">
        <w:rPr>
          <w:rFonts w:ascii="Times New Roman" w:hAnsi="Times New Roman" w:cs="Times New Roman"/>
          <w:sz w:val="28"/>
          <w:szCs w:val="28"/>
        </w:rPr>
        <w:t>Зеленолугского</w:t>
      </w:r>
      <w:r w:rsidRPr="00C96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590E" w:rsidRPr="00C96F6E" w:rsidRDefault="00A5590E" w:rsidP="00A55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F6E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</w:t>
      </w:r>
      <w:r w:rsidR="00261B4E" w:rsidRPr="00C96F6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96F6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61B4E" w:rsidRPr="00C96F6E">
        <w:rPr>
          <w:rFonts w:ascii="Times New Roman" w:hAnsi="Times New Roman" w:cs="Times New Roman"/>
          <w:sz w:val="28"/>
          <w:szCs w:val="28"/>
        </w:rPr>
        <w:t>И.Г.Лыткин</w:t>
      </w:r>
    </w:p>
    <w:p w:rsidR="00A5590E" w:rsidRPr="00C96F6E" w:rsidRDefault="00A5590E" w:rsidP="00A5590E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A5590E" w:rsidRPr="00C96F6E" w:rsidSect="00E25EA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2D3C"/>
    <w:rsid w:val="0000486E"/>
    <w:rsid w:val="000508DF"/>
    <w:rsid w:val="00143C65"/>
    <w:rsid w:val="00171760"/>
    <w:rsid w:val="001854F7"/>
    <w:rsid w:val="00261B4E"/>
    <w:rsid w:val="002A2E0C"/>
    <w:rsid w:val="002B61EC"/>
    <w:rsid w:val="00344B97"/>
    <w:rsid w:val="004B6A42"/>
    <w:rsid w:val="005610D0"/>
    <w:rsid w:val="007E4D20"/>
    <w:rsid w:val="007F242E"/>
    <w:rsid w:val="00846B50"/>
    <w:rsid w:val="008E7B2F"/>
    <w:rsid w:val="009307E3"/>
    <w:rsid w:val="009C1E4C"/>
    <w:rsid w:val="009C5992"/>
    <w:rsid w:val="009C6CA7"/>
    <w:rsid w:val="00A546FE"/>
    <w:rsid w:val="00A5590E"/>
    <w:rsid w:val="00C62285"/>
    <w:rsid w:val="00C83988"/>
    <w:rsid w:val="00C949FE"/>
    <w:rsid w:val="00C96F6E"/>
    <w:rsid w:val="00CA2D3C"/>
    <w:rsid w:val="00CD189F"/>
    <w:rsid w:val="00D44A55"/>
    <w:rsid w:val="00E25EAB"/>
    <w:rsid w:val="00E336F5"/>
    <w:rsid w:val="00F154E7"/>
    <w:rsid w:val="00F847EC"/>
    <w:rsid w:val="00F94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A2D3C"/>
  </w:style>
  <w:style w:type="character" w:customStyle="1" w:styleId="rg">
    <w:name w:val="rg"/>
    <w:basedOn w:val="a0"/>
    <w:rsid w:val="00CA2D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1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BEST</cp:lastModifiedBy>
  <cp:revision>10</cp:revision>
  <cp:lastPrinted>2016-01-21T12:37:00Z</cp:lastPrinted>
  <dcterms:created xsi:type="dcterms:W3CDTF">2016-01-21T12:36:00Z</dcterms:created>
  <dcterms:modified xsi:type="dcterms:W3CDTF">2018-03-15T12:57:00Z</dcterms:modified>
</cp:coreProperties>
</file>